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Markowa biżuteria, duże kolczyki, wielokolorwe złoto...tredny biżuteryjne 2018!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rok, nowe trendy! Jaka biżuteria będzie na topie w 2018r.? Jakie kolory i metale będą dominować? Jak wzory zaprezwentuję producenci markowej biżuterii? Oto trzy główne tredny.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Złoto w wielu kolorach</w:t>
      </w:r>
    </w:p>
    <w:p>
      <w:r>
        <w:rPr>
          <w:rFonts w:ascii="calibri" w:hAnsi="calibri" w:eastAsia="calibri" w:cs="calibri"/>
          <w:sz w:val="24"/>
          <w:szCs w:val="24"/>
        </w:rPr>
        <w:t xml:space="preserve">Kolorowe złoto na pewno zawróci w głowach wielu kobiet. W tym roku powracamy do przeszłości i stawiamy na kolorowe złoto (zielone, różowe, białe, a nawet czarne). Im bardziej nietypowy kolor tym lepiej. Pod tym względem warto stawiać na to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markową biżuterię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(jak np. Swarowski, Fossil), która świetnie podąża za nowymi trendami.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Biżuteria oversize</w:t>
      </w:r>
    </w:p>
    <w:p>
      <w:r>
        <w:rPr>
          <w:rFonts w:ascii="calibri" w:hAnsi="calibri" w:eastAsia="calibri" w:cs="calibri"/>
          <w:sz w:val="24"/>
          <w:szCs w:val="24"/>
        </w:rPr>
        <w:t xml:space="preserve">W 2018 powoli znikać będzie minimalistyczna biżuteria (chokery, celebryki, małe kolczyki). W tym sezonie zakróluje biżuteria w nieco większych rozmiarach, zwłaszcza kolczyki XXL (o geometrycznych kształtach, w formie kwiatów, blaszek czy chwostów itd.). Im bardziej widoczne rozmiary tym lepiej! Biżuteria ma przykuwać oko, musi być widoczna i fantazyjna.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Rożnokolorowe kamienie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lubisz kolorową biżuterię, to w tym roku śmiało możesz zainwestować w kamienie o różnym kształcie i kolorze. Bardzo modne będą takie kamienie tak: Akwamaryn, Peridot czy Topaz. Producenci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markowej biżuterii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to zaoferowania wiele ciekawych wzorów. Śmiało możecie przeglądnąć sieć w poszukiwaniu tych najlepszych.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Życzymy dobrych, biżuteryjnych wyborów!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Markowa biżuteria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najnowsze wzory, to tylko niektóre z elementy, które znajdziecie na stronie naszego sklepu.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pl/c/Markowa-Bizuteria/71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2026-03-08T01:57:15+01:00</dcterms:created>
  <dcterms:modified xsi:type="dcterms:W3CDTF">2026-03-08T01:57:15+01:00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